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40D01" w14:textId="77777777" w:rsidR="00086977" w:rsidRPr="006D6349" w:rsidRDefault="00086977" w:rsidP="00086977">
      <w:pPr>
        <w:pStyle w:val="Embargo"/>
        <w:spacing w:after="0"/>
        <w:rPr>
          <w:lang w:val="en-US"/>
        </w:rPr>
      </w:pPr>
      <w:r w:rsidRPr="006D6349">
        <w:rPr>
          <w:lang w:val="en-US"/>
        </w:rPr>
        <w:t xml:space="preserve">Please note that this information is strictly embargoed until </w:t>
      </w:r>
      <w:r>
        <w:rPr>
          <w:lang w:val="en-US"/>
        </w:rPr>
        <w:t>February 1</w:t>
      </w:r>
      <w:r w:rsidRPr="006D6349">
        <w:rPr>
          <w:lang w:val="en-US"/>
        </w:rPr>
        <w:t xml:space="preserve">, </w:t>
      </w:r>
      <w:r w:rsidRPr="006D252E">
        <w:rPr>
          <w:lang w:val="en-US"/>
        </w:rPr>
        <w:t>202</w:t>
      </w:r>
      <w:r>
        <w:rPr>
          <w:lang w:val="en-US"/>
        </w:rPr>
        <w:t>3</w:t>
      </w:r>
      <w:r w:rsidRPr="006D252E">
        <w:rPr>
          <w:lang w:val="en-US"/>
        </w:rPr>
        <w:t xml:space="preserve">, </w:t>
      </w:r>
      <w:r>
        <w:rPr>
          <w:lang w:val="en-US"/>
        </w:rPr>
        <w:t>6</w:t>
      </w:r>
      <w:r w:rsidRPr="006D252E">
        <w:rPr>
          <w:lang w:val="en-US"/>
        </w:rPr>
        <w:t xml:space="preserve"> a.m. PST</w:t>
      </w:r>
    </w:p>
    <w:p w14:paraId="4A13CF3B" w14:textId="77777777" w:rsidR="00086977" w:rsidRPr="00B804BF" w:rsidRDefault="00086977" w:rsidP="00086977">
      <w:pPr>
        <w:rPr>
          <w:lang w:val="en-US"/>
        </w:rPr>
      </w:pPr>
      <w:r>
        <w:rPr>
          <w:noProof/>
          <w:lang w:val="en-US"/>
        </w:rPr>
        <w:drawing>
          <wp:inline distT="0" distB="0" distL="0" distR="0" wp14:anchorId="3F12D627" wp14:editId="50AE6F68">
            <wp:extent cx="5003800" cy="2741295"/>
            <wp:effectExtent l="0" t="0" r="0" b="1905"/>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3800" cy="2741295"/>
                    </a:xfrm>
                    <a:prstGeom prst="rect">
                      <a:avLst/>
                    </a:prstGeom>
                  </pic:spPr>
                </pic:pic>
              </a:graphicData>
            </a:graphic>
          </wp:inline>
        </w:drawing>
      </w:r>
    </w:p>
    <w:p w14:paraId="7501EB8A" w14:textId="77777777" w:rsidR="00086977" w:rsidRPr="006D6349" w:rsidRDefault="00086977" w:rsidP="00086977">
      <w:pPr>
        <w:pStyle w:val="Caption"/>
        <w:jc w:val="right"/>
        <w:rPr>
          <w:lang w:val="en-US"/>
        </w:rPr>
      </w:pPr>
      <w:r>
        <w:rPr>
          <w:lang w:val="en-US"/>
        </w:rPr>
        <w:t>Collage</w:t>
      </w:r>
      <w:r w:rsidRPr="006D6349">
        <w:rPr>
          <w:lang w:val="en-US"/>
        </w:rPr>
        <w:t xml:space="preserve"> courtesy of Netflix</w:t>
      </w:r>
    </w:p>
    <w:p w14:paraId="65B5F68E" w14:textId="77777777" w:rsidR="00086977" w:rsidRPr="006D6349" w:rsidRDefault="00086977" w:rsidP="00086977">
      <w:pPr>
        <w:rPr>
          <w:lang w:val="en-US"/>
        </w:rPr>
      </w:pPr>
    </w:p>
    <w:p w14:paraId="10C0954F" w14:textId="77777777" w:rsidR="00086977" w:rsidRPr="009E29D1" w:rsidRDefault="00086977" w:rsidP="00086977">
      <w:pPr>
        <w:pStyle w:val="Heading1"/>
      </w:pPr>
      <w:r>
        <w:t>Netflix spatial audio powered by Sennheiser</w:t>
      </w:r>
    </w:p>
    <w:p w14:paraId="472CA482" w14:textId="77777777" w:rsidR="00086977" w:rsidRDefault="00086977" w:rsidP="00086977">
      <w:pPr>
        <w:rPr>
          <w:rStyle w:val="Strong"/>
        </w:rPr>
      </w:pPr>
      <w:r>
        <w:rPr>
          <w:rStyle w:val="Strong"/>
        </w:rPr>
        <w:t>Streaming giant chooses AMBEO 2-Channel Spatial Audio for its enhanced Premium plan</w:t>
      </w:r>
    </w:p>
    <w:p w14:paraId="16AFDA88" w14:textId="77777777" w:rsidR="00086977" w:rsidRPr="009E29D1" w:rsidRDefault="00086977" w:rsidP="00086977"/>
    <w:p w14:paraId="735F5BEF" w14:textId="58DF93F4" w:rsidR="00086977" w:rsidRDefault="00086977" w:rsidP="00086977">
      <w:pPr>
        <w:rPr>
          <w:b/>
          <w:bCs/>
        </w:rPr>
      </w:pPr>
      <w:r w:rsidRPr="00CE77EB">
        <w:rPr>
          <w:b/>
          <w:bCs/>
          <w:i/>
          <w:iCs/>
        </w:rPr>
        <w:t xml:space="preserve">Wedemark, February </w:t>
      </w:r>
      <w:r>
        <w:rPr>
          <w:b/>
          <w:bCs/>
          <w:i/>
          <w:iCs/>
        </w:rPr>
        <w:t xml:space="preserve">1, </w:t>
      </w:r>
      <w:r w:rsidRPr="00CE77EB">
        <w:rPr>
          <w:b/>
          <w:bCs/>
          <w:i/>
          <w:iCs/>
        </w:rPr>
        <w:t>2023</w:t>
      </w:r>
      <w:r w:rsidRPr="00CE77EB">
        <w:rPr>
          <w:b/>
          <w:bCs/>
        </w:rPr>
        <w:t xml:space="preserve">– Netflix </w:t>
      </w:r>
      <w:r>
        <w:rPr>
          <w:b/>
          <w:bCs/>
        </w:rPr>
        <w:t xml:space="preserve">has </w:t>
      </w:r>
      <w:r w:rsidRPr="00CE77EB">
        <w:rPr>
          <w:b/>
          <w:bCs/>
        </w:rPr>
        <w:t>announced a</w:t>
      </w:r>
      <w:r>
        <w:rPr>
          <w:b/>
          <w:bCs/>
        </w:rPr>
        <w:t xml:space="preserve"> series of brand-new features for </w:t>
      </w:r>
      <w:r w:rsidR="00033E19">
        <w:rPr>
          <w:b/>
          <w:bCs/>
        </w:rPr>
        <w:t xml:space="preserve">members on its </w:t>
      </w:r>
      <w:r>
        <w:rPr>
          <w:b/>
          <w:bCs/>
        </w:rPr>
        <w:t xml:space="preserve">Premium plan, including Netflix spatial audio. Starting today, </w:t>
      </w:r>
      <w:r w:rsidR="00ED1DFC">
        <w:rPr>
          <w:b/>
          <w:bCs/>
        </w:rPr>
        <w:t xml:space="preserve">members on </w:t>
      </w:r>
      <w:r>
        <w:rPr>
          <w:b/>
          <w:bCs/>
        </w:rPr>
        <w:t>Netflix</w:t>
      </w:r>
      <w:r w:rsidR="00ED1DFC">
        <w:rPr>
          <w:b/>
          <w:bCs/>
        </w:rPr>
        <w:t xml:space="preserve">’s </w:t>
      </w:r>
      <w:r>
        <w:rPr>
          <w:b/>
          <w:bCs/>
        </w:rPr>
        <w:t xml:space="preserve">Premium </w:t>
      </w:r>
      <w:r w:rsidR="00ED1DFC">
        <w:rPr>
          <w:b/>
          <w:bCs/>
        </w:rPr>
        <w:t>plan</w:t>
      </w:r>
      <w:r>
        <w:rPr>
          <w:b/>
          <w:bCs/>
        </w:rPr>
        <w:t xml:space="preserve"> </w:t>
      </w:r>
      <w:r w:rsidR="00ED1DFC">
        <w:rPr>
          <w:b/>
          <w:bCs/>
        </w:rPr>
        <w:t xml:space="preserve">using a </w:t>
      </w:r>
      <w:r>
        <w:rPr>
          <w:b/>
          <w:bCs/>
        </w:rPr>
        <w:t>stereo system</w:t>
      </w:r>
      <w:r w:rsidRPr="003C3BE3">
        <w:rPr>
          <w:b/>
          <w:bCs/>
        </w:rPr>
        <w:t xml:space="preserve"> </w:t>
      </w:r>
      <w:r>
        <w:rPr>
          <w:b/>
          <w:bCs/>
        </w:rPr>
        <w:t>will experience</w:t>
      </w:r>
      <w:r w:rsidRPr="003C3BE3">
        <w:rPr>
          <w:b/>
          <w:bCs/>
        </w:rPr>
        <w:t xml:space="preserve"> </w:t>
      </w:r>
      <w:r>
        <w:rPr>
          <w:b/>
          <w:bCs/>
        </w:rPr>
        <w:t xml:space="preserve">immersive cinematic audio on more than 700 top titles – all on their existing hardware. </w:t>
      </w:r>
      <w:r w:rsidRPr="002459AE">
        <w:rPr>
          <w:b/>
          <w:bCs/>
        </w:rPr>
        <w:t>Netflix spatial audio is powered by Sennheiser’s AMBEO 2-Channel Spatial Audio technology</w:t>
      </w:r>
      <w:r>
        <w:t>.</w:t>
      </w:r>
    </w:p>
    <w:p w14:paraId="2C56D96F" w14:textId="77777777" w:rsidR="00086977" w:rsidRDefault="00086977" w:rsidP="00086977"/>
    <w:p w14:paraId="1AE049AC" w14:textId="5075A0E2" w:rsidR="00086977" w:rsidRDefault="00861357" w:rsidP="00086977">
      <w:pPr>
        <w:rPr>
          <w:lang w:val="en-US"/>
        </w:rPr>
      </w:pPr>
      <w:r>
        <w:rPr>
          <w:rStyle w:val="ui-provider"/>
          <w:szCs w:val="18"/>
        </w:rPr>
        <w:t xml:space="preserve">Developed in partnership with Netflix, this Sennheiser technology delivers an unrivalled immersive experience over stereo speakers while fully respecting the creative intent of the original surround or immersive mix. Netflix </w:t>
      </w:r>
      <w:r w:rsidR="00033E19">
        <w:rPr>
          <w:rStyle w:val="ui-provider"/>
          <w:szCs w:val="18"/>
        </w:rPr>
        <w:t>members</w:t>
      </w:r>
      <w:r>
        <w:rPr>
          <w:rStyle w:val="ui-provider"/>
          <w:szCs w:val="18"/>
        </w:rPr>
        <w:t xml:space="preserve"> do not need any additional hardware to experience this new benefit.</w:t>
      </w:r>
    </w:p>
    <w:p w14:paraId="297716DD" w14:textId="77777777" w:rsidR="00086977" w:rsidRDefault="00086977" w:rsidP="00086977">
      <w:pPr>
        <w:rPr>
          <w:lang w:val="en-US"/>
        </w:rPr>
      </w:pPr>
    </w:p>
    <w:p w14:paraId="58B4EBC8" w14:textId="05012A75" w:rsidR="00086977" w:rsidRDefault="00086977" w:rsidP="00086977">
      <w:r>
        <w:rPr>
          <w:lang w:val="en-US"/>
        </w:rPr>
        <w:t xml:space="preserve">Renato Pellegrini, Manager Pro Labs, AMBEO </w:t>
      </w:r>
      <w:r w:rsidR="00861357">
        <w:rPr>
          <w:lang w:val="en-US"/>
        </w:rPr>
        <w:t>Immersive</w:t>
      </w:r>
      <w:r>
        <w:rPr>
          <w:lang w:val="en-US"/>
        </w:rPr>
        <w:t xml:space="preserve"> Audio: </w:t>
      </w:r>
      <w:r>
        <w:t xml:space="preserve">“We are very pleased that Netflix has expanded its </w:t>
      </w:r>
      <w:r w:rsidRPr="00BC7DB9">
        <w:t>partnership with Sennheiser and has chosen to roll out our game-changing AMBEO 2-Channel Spatial Audio experience to more of its catalog.”</w:t>
      </w:r>
      <w:r>
        <w:t xml:space="preserve"> </w:t>
      </w:r>
    </w:p>
    <w:p w14:paraId="658A5716" w14:textId="77777777" w:rsidR="00086977" w:rsidRDefault="00086977" w:rsidP="00086977">
      <w:pPr>
        <w:rPr>
          <w:lang w:val="en-US"/>
        </w:rPr>
      </w:pPr>
    </w:p>
    <w:p w14:paraId="208B7FC6" w14:textId="77777777" w:rsidR="00861357" w:rsidRDefault="00861357">
      <w:pPr>
        <w:spacing w:after="200" w:line="276" w:lineRule="auto"/>
        <w:rPr>
          <w:b/>
          <w:bCs/>
          <w:lang w:val="en-US"/>
        </w:rPr>
      </w:pPr>
      <w:r>
        <w:rPr>
          <w:b/>
          <w:bCs/>
          <w:lang w:val="en-US"/>
        </w:rPr>
        <w:br w:type="page"/>
      </w:r>
    </w:p>
    <w:p w14:paraId="073BCE3F" w14:textId="2F671488" w:rsidR="00086977" w:rsidRPr="00BC7DB9" w:rsidRDefault="00086977" w:rsidP="00086977">
      <w:pPr>
        <w:rPr>
          <w:b/>
          <w:bCs/>
          <w:lang w:val="en-US"/>
        </w:rPr>
      </w:pPr>
      <w:r w:rsidRPr="00BC7DB9">
        <w:rPr>
          <w:b/>
          <w:bCs/>
          <w:lang w:val="en-US"/>
        </w:rPr>
        <w:lastRenderedPageBreak/>
        <w:t xml:space="preserve">New </w:t>
      </w:r>
      <w:r>
        <w:rPr>
          <w:b/>
          <w:bCs/>
          <w:lang w:val="en-US"/>
        </w:rPr>
        <w:t>S</w:t>
      </w:r>
      <w:r w:rsidRPr="00BC7DB9">
        <w:rPr>
          <w:b/>
          <w:bCs/>
          <w:lang w:val="en-US"/>
        </w:rPr>
        <w:t xml:space="preserve">urround to 2-Channel </w:t>
      </w:r>
      <w:r>
        <w:rPr>
          <w:b/>
          <w:bCs/>
          <w:lang w:val="en-US"/>
        </w:rPr>
        <w:t>R</w:t>
      </w:r>
      <w:r w:rsidRPr="00BC7DB9">
        <w:rPr>
          <w:b/>
          <w:bCs/>
          <w:lang w:val="en-US"/>
        </w:rPr>
        <w:t>endering</w:t>
      </w:r>
    </w:p>
    <w:p w14:paraId="1C6405E7" w14:textId="60B136CC" w:rsidR="00086977" w:rsidRDefault="00086977" w:rsidP="00086977">
      <w:r>
        <w:rPr>
          <w:lang w:val="en-US"/>
        </w:rPr>
        <w:t xml:space="preserve">In addition to content mixed </w:t>
      </w:r>
      <w:r w:rsidR="00033E19">
        <w:rPr>
          <w:lang w:val="en-US"/>
        </w:rPr>
        <w:t>for</w:t>
      </w:r>
      <w:r>
        <w:rPr>
          <w:lang w:val="en-US"/>
        </w:rPr>
        <w:t xml:space="preserve"> Dolby Atmos</w:t>
      </w:r>
      <w:r w:rsidR="00033E19">
        <w:rPr>
          <w:lang w:val="en-US"/>
        </w:rPr>
        <w:t>®</w:t>
      </w:r>
      <w:r>
        <w:rPr>
          <w:lang w:val="en-US"/>
        </w:rPr>
        <w:t>, Netflix’s spatial audio catalog will also include non-Atmos</w:t>
      </w:r>
      <w:r w:rsidR="00033E19">
        <w:rPr>
          <w:lang w:val="en-US"/>
        </w:rPr>
        <w:t>®</w:t>
      </w:r>
      <w:r>
        <w:rPr>
          <w:lang w:val="en-US"/>
        </w:rPr>
        <w:t xml:space="preserve"> surround content. “As a brand-new feature, the AMBEO 2-Channel Spatial Audio renderer is now also able to process surround mixes, unlocking huge catalogs of content available in these formats,” shares Pellegrini. “For </w:t>
      </w:r>
      <w:r w:rsidR="00033E19" w:rsidRPr="00861357">
        <w:rPr>
          <w:lang w:val="en-US"/>
        </w:rPr>
        <w:t>members</w:t>
      </w:r>
      <w:r w:rsidR="00033E19">
        <w:rPr>
          <w:lang w:val="en-US"/>
        </w:rPr>
        <w:t xml:space="preserve"> on Netflix’s </w:t>
      </w:r>
      <w:r>
        <w:rPr>
          <w:lang w:val="en-US"/>
        </w:rPr>
        <w:t>Premium plan</w:t>
      </w:r>
      <w:r w:rsidR="00B53F41" w:rsidRPr="00861357">
        <w:rPr>
          <w:lang w:val="en-US"/>
        </w:rPr>
        <w:t>,</w:t>
      </w:r>
      <w:r w:rsidRPr="00861357">
        <w:rPr>
          <w:lang w:val="en-US"/>
        </w:rPr>
        <w:t xml:space="preserve"> this means</w:t>
      </w:r>
      <w:r>
        <w:rPr>
          <w:lang w:val="en-US"/>
        </w:rPr>
        <w:t xml:space="preserve"> they will be able to enjoy more of their favorite content immersively, however they watch.”</w:t>
      </w:r>
    </w:p>
    <w:p w14:paraId="44433F8A" w14:textId="77777777" w:rsidR="00086977" w:rsidRPr="00B804BF" w:rsidRDefault="00086977" w:rsidP="00086977"/>
    <w:p w14:paraId="62E97C0E" w14:textId="5063EA24" w:rsidR="00086977" w:rsidRPr="007B4116" w:rsidRDefault="00086977" w:rsidP="00086977">
      <w:pPr>
        <w:rPr>
          <w:b/>
          <w:bCs/>
          <w:lang w:val="en-US"/>
        </w:rPr>
      </w:pPr>
      <w:r w:rsidRPr="007B4116">
        <w:rPr>
          <w:b/>
          <w:bCs/>
          <w:lang w:val="en-US"/>
        </w:rPr>
        <w:t xml:space="preserve">Respectful </w:t>
      </w:r>
      <w:r w:rsidR="00282096">
        <w:rPr>
          <w:b/>
          <w:bCs/>
          <w:lang w:val="en-US"/>
        </w:rPr>
        <w:t>R</w:t>
      </w:r>
      <w:r w:rsidRPr="007B4116">
        <w:rPr>
          <w:b/>
          <w:bCs/>
          <w:lang w:val="en-US"/>
        </w:rPr>
        <w:t>endering</w:t>
      </w:r>
    </w:p>
    <w:p w14:paraId="324906A5" w14:textId="2F66452E" w:rsidR="00086977" w:rsidRDefault="00086977" w:rsidP="00086977">
      <w:pPr>
        <w:rPr>
          <w:lang w:val="en-US"/>
        </w:rPr>
      </w:pPr>
      <w:r>
        <w:rPr>
          <w:lang w:val="en-US"/>
        </w:rPr>
        <w:t xml:space="preserve">As a company that counts many mix and (re-)recording engineers among its customers, Sennheiser takes audio quality and mixer intent seriously. AMBEO 2-Channel Spatial Audio rendering was created hand-in-hand with mixers and provides </w:t>
      </w:r>
      <w:r w:rsidR="00BA6470">
        <w:rPr>
          <w:lang w:val="en-US"/>
        </w:rPr>
        <w:t>them with</w:t>
      </w:r>
      <w:r>
        <w:rPr>
          <w:lang w:val="en-US"/>
        </w:rPr>
        <w:t xml:space="preserve"> granular control of the amount of spatialization. </w:t>
      </w:r>
    </w:p>
    <w:p w14:paraId="3690AE73" w14:textId="77777777" w:rsidR="00086977" w:rsidRDefault="00086977" w:rsidP="00086977">
      <w:pPr>
        <w:rPr>
          <w:lang w:val="en-US"/>
        </w:rPr>
      </w:pPr>
    </w:p>
    <w:p w14:paraId="678148B1" w14:textId="77EFD615" w:rsidR="00086977" w:rsidRDefault="00086977" w:rsidP="00086977">
      <w:pPr>
        <w:rPr>
          <w:lang w:val="en-US"/>
        </w:rPr>
      </w:pPr>
      <w:r>
        <w:rPr>
          <w:lang w:val="en-US"/>
        </w:rPr>
        <w:t xml:space="preserve">A preview tool allows </w:t>
      </w:r>
      <w:r w:rsidR="00C74713">
        <w:rPr>
          <w:lang w:val="en-US"/>
        </w:rPr>
        <w:t>mixers</w:t>
      </w:r>
      <w:r>
        <w:rPr>
          <w:lang w:val="en-US"/>
        </w:rPr>
        <w:t xml:space="preserve"> to compare standard stereo to AMBEO and adjust rendering settings by individual stems or groups. Specific stems, such as dialog, can be completely excluded from spatialization and music mixes can be kept on their </w:t>
      </w:r>
      <w:r w:rsidR="00861357">
        <w:rPr>
          <w:lang w:val="en-US"/>
        </w:rPr>
        <w:t xml:space="preserve">left </w:t>
      </w:r>
      <w:r>
        <w:rPr>
          <w:lang w:val="en-US"/>
        </w:rPr>
        <w:t xml:space="preserve">and </w:t>
      </w:r>
      <w:r w:rsidR="00861357">
        <w:rPr>
          <w:lang w:val="en-US"/>
        </w:rPr>
        <w:t xml:space="preserve">right </w:t>
      </w:r>
      <w:r>
        <w:rPr>
          <w:lang w:val="en-US"/>
        </w:rPr>
        <w:t>channels while immersive rendering is applied to a</w:t>
      </w:r>
      <w:r w:rsidR="00861357">
        <w:rPr>
          <w:lang w:val="en-US"/>
        </w:rPr>
        <w:t>ny</w:t>
      </w:r>
      <w:r>
        <w:rPr>
          <w:lang w:val="en-US"/>
        </w:rPr>
        <w:t xml:space="preserve"> other stems. The renderer seeks to translate mixer intent while giving an impressive immersive audio experience previously inaccessible on two speakers.</w:t>
      </w:r>
    </w:p>
    <w:p w14:paraId="65CEA31D" w14:textId="7B2421EA" w:rsidR="00086977" w:rsidRDefault="00086977" w:rsidP="00086977">
      <w:pPr>
        <w:rPr>
          <w:lang w:val="en-US"/>
        </w:rPr>
      </w:pPr>
    </w:p>
    <w:p w14:paraId="3435FE54" w14:textId="78C432CC" w:rsidR="009334F8" w:rsidRDefault="009334F8" w:rsidP="00086977">
      <w:pPr>
        <w:rPr>
          <w:lang w:val="en-US"/>
        </w:rPr>
      </w:pPr>
      <w:r>
        <w:rPr>
          <w:noProof/>
          <w:lang w:val="en-US"/>
        </w:rPr>
        <w:drawing>
          <wp:inline distT="0" distB="0" distL="0" distR="0" wp14:anchorId="63DE6E29" wp14:editId="38CD1742">
            <wp:extent cx="5003800" cy="2922270"/>
            <wp:effectExtent l="0" t="0" r="6350" b="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3800" cy="2922270"/>
                    </a:xfrm>
                    <a:prstGeom prst="rect">
                      <a:avLst/>
                    </a:prstGeom>
                    <a:noFill/>
                    <a:ln>
                      <a:noFill/>
                    </a:ln>
                  </pic:spPr>
                </pic:pic>
              </a:graphicData>
            </a:graphic>
          </wp:inline>
        </w:drawing>
      </w:r>
    </w:p>
    <w:p w14:paraId="1960EDC8" w14:textId="1092C38D" w:rsidR="00086977" w:rsidRDefault="009334F8" w:rsidP="00086977">
      <w:pPr>
        <w:pStyle w:val="Caption"/>
        <w:rPr>
          <w:lang w:val="en-US"/>
        </w:rPr>
      </w:pPr>
      <w:r>
        <w:rPr>
          <w:lang w:val="en-US"/>
        </w:rPr>
        <w:t>Hear the difference</w:t>
      </w:r>
      <w:r>
        <w:rPr>
          <w:rStyle w:val="ui-provider"/>
        </w:rPr>
        <w:t xml:space="preserve"> at </w:t>
      </w:r>
      <w:hyperlink r:id="rId11" w:history="1">
        <w:r w:rsidRPr="00D14DB8">
          <w:rPr>
            <w:rStyle w:val="Hyperlink"/>
          </w:rPr>
          <w:t>https://youtu.be/0RMh2LnJeGY</w:t>
        </w:r>
      </w:hyperlink>
      <w:r>
        <w:rPr>
          <w:rStyle w:val="ui-provider"/>
        </w:rPr>
        <w:t xml:space="preserve"> </w:t>
      </w:r>
    </w:p>
    <w:p w14:paraId="368ECD4D" w14:textId="77777777" w:rsidR="00086977" w:rsidRDefault="00086977" w:rsidP="00086977"/>
    <w:p w14:paraId="1F66CCEE" w14:textId="6E54ED8C" w:rsidR="00086977" w:rsidRPr="00A656B8" w:rsidRDefault="00861357" w:rsidP="00086977">
      <w:pPr>
        <w:rPr>
          <w:b/>
          <w:bCs/>
        </w:rPr>
      </w:pPr>
      <w:r>
        <w:rPr>
          <w:b/>
          <w:bCs/>
        </w:rPr>
        <w:t xml:space="preserve">Experience </w:t>
      </w:r>
      <w:r w:rsidR="00282096">
        <w:rPr>
          <w:b/>
          <w:bCs/>
        </w:rPr>
        <w:t>I</w:t>
      </w:r>
      <w:r>
        <w:rPr>
          <w:b/>
          <w:bCs/>
        </w:rPr>
        <w:t xml:space="preserve">t </w:t>
      </w:r>
      <w:r w:rsidR="00282096">
        <w:rPr>
          <w:b/>
          <w:bCs/>
        </w:rPr>
        <w:t>To</w:t>
      </w:r>
      <w:r>
        <w:rPr>
          <w:b/>
          <w:bCs/>
        </w:rPr>
        <w:t>day</w:t>
      </w:r>
    </w:p>
    <w:p w14:paraId="45D084A7" w14:textId="53C24CF2" w:rsidR="00086977" w:rsidRPr="00B804BF" w:rsidRDefault="00BA6470" w:rsidP="00086977">
      <w:r>
        <w:t xml:space="preserve">Members on Netflix’s </w:t>
      </w:r>
      <w:r w:rsidR="00086977">
        <w:t xml:space="preserve">Premium plan can experience AMBEO 2-Channel Spatial Audio on hundreds of Netflix’s most popular titles, </w:t>
      </w:r>
      <w:r w:rsidR="00086977" w:rsidRPr="00B804BF">
        <w:t xml:space="preserve">including </w:t>
      </w:r>
      <w:r w:rsidR="00086977" w:rsidRPr="00BB22ED">
        <w:rPr>
          <w:i/>
          <w:iCs/>
        </w:rPr>
        <w:t>Stranger Things</w:t>
      </w:r>
      <w:r w:rsidR="00086977" w:rsidRPr="00B804BF">
        <w:t xml:space="preserve">, </w:t>
      </w:r>
      <w:r w:rsidR="00086977" w:rsidRPr="00BB22ED">
        <w:rPr>
          <w:i/>
          <w:iCs/>
        </w:rPr>
        <w:t>The Watcher</w:t>
      </w:r>
      <w:r w:rsidR="00086977" w:rsidRPr="00B804BF">
        <w:t xml:space="preserve">, </w:t>
      </w:r>
      <w:r w:rsidR="00086977" w:rsidRPr="00BB22ED">
        <w:rPr>
          <w:i/>
          <w:iCs/>
        </w:rPr>
        <w:t>Wednesday</w:t>
      </w:r>
      <w:r w:rsidR="00086977" w:rsidRPr="00B804BF">
        <w:t xml:space="preserve">, and </w:t>
      </w:r>
      <w:r w:rsidR="00086977" w:rsidRPr="00BB22ED">
        <w:rPr>
          <w:i/>
          <w:iCs/>
        </w:rPr>
        <w:t>Knives Out: Glass Onion</w:t>
      </w:r>
      <w:r w:rsidR="00086977" w:rsidRPr="00B804BF">
        <w:t>.</w:t>
      </w:r>
      <w:r w:rsidR="00086977">
        <w:t xml:space="preserve"> Netflix will add forthcoming titles, such as </w:t>
      </w:r>
      <w:r w:rsidR="00086977" w:rsidRPr="00BB22ED">
        <w:rPr>
          <w:i/>
          <w:iCs/>
        </w:rPr>
        <w:t>You</w:t>
      </w:r>
      <w:r w:rsidR="00086977">
        <w:t>,</w:t>
      </w:r>
      <w:r w:rsidR="00086977" w:rsidRPr="00B804BF">
        <w:t xml:space="preserve"> </w:t>
      </w:r>
      <w:r w:rsidR="00086977" w:rsidRPr="00BB22ED">
        <w:rPr>
          <w:i/>
          <w:iCs/>
        </w:rPr>
        <w:t>Your Place or Mine</w:t>
      </w:r>
      <w:r w:rsidR="00086977">
        <w:t xml:space="preserve">, and </w:t>
      </w:r>
      <w:r w:rsidR="00086977" w:rsidRPr="00BB22ED">
        <w:rPr>
          <w:i/>
          <w:iCs/>
        </w:rPr>
        <w:t>Luther: The Fallen Sun</w:t>
      </w:r>
      <w:r w:rsidR="00086977">
        <w:t xml:space="preserve">. </w:t>
      </w:r>
    </w:p>
    <w:p w14:paraId="6B7DCB5D" w14:textId="77777777" w:rsidR="00086977" w:rsidRDefault="00086977" w:rsidP="00086977"/>
    <w:p w14:paraId="53EFA0AD" w14:textId="6AFB1A21" w:rsidR="00086977" w:rsidRDefault="00086977" w:rsidP="00086977">
      <w:pPr>
        <w:rPr>
          <w:lang w:val="en-US"/>
        </w:rPr>
      </w:pPr>
      <w:r>
        <w:rPr>
          <w:lang w:val="en-US"/>
        </w:rPr>
        <w:t xml:space="preserve">For an up-to-date list of content available in spatial audio, Netflix </w:t>
      </w:r>
      <w:r w:rsidR="00BA6470">
        <w:rPr>
          <w:lang w:val="en-US"/>
        </w:rPr>
        <w:t>members</w:t>
      </w:r>
      <w:r>
        <w:rPr>
          <w:lang w:val="en-US"/>
        </w:rPr>
        <w:t xml:space="preserve"> can simply enter “Spatial Audio” in the Netflix search field or look for the new Netflix spatial audio badge. </w:t>
      </w:r>
    </w:p>
    <w:p w14:paraId="6A6FB966" w14:textId="77777777" w:rsidR="00086977" w:rsidRDefault="00086977" w:rsidP="00086977">
      <w:pPr>
        <w:rPr>
          <w:lang w:val="en-US"/>
        </w:rPr>
      </w:pPr>
    </w:p>
    <w:p w14:paraId="5B2877D0" w14:textId="77777777" w:rsidR="00086977" w:rsidRPr="006D6349" w:rsidRDefault="00086977" w:rsidP="00086977">
      <w:pPr>
        <w:rPr>
          <w:lang w:val="en-US"/>
        </w:rPr>
      </w:pPr>
      <w:r>
        <w:rPr>
          <w:lang w:val="en-US"/>
        </w:rPr>
        <w:t xml:space="preserve">To learn more about AMBEO 2-Channel Spatial Audio, please visit </w:t>
      </w:r>
      <w:hyperlink r:id="rId12" w:history="1">
        <w:r w:rsidRPr="00F479A2">
          <w:rPr>
            <w:rStyle w:val="Hyperlink"/>
            <w:color w:val="0095D5" w:themeColor="accent1"/>
            <w:lang w:val="en-US"/>
          </w:rPr>
          <w:t>www.</w:t>
        </w:r>
        <w:r w:rsidRPr="00F479A2">
          <w:rPr>
            <w:rStyle w:val="Hyperlink"/>
            <w:color w:val="0095D5" w:themeColor="accent1"/>
          </w:rPr>
          <w:t>sennheiser.com/ambeo-spatial-audio</w:t>
        </w:r>
      </w:hyperlink>
      <w:r>
        <w:t xml:space="preserve"> </w:t>
      </w:r>
    </w:p>
    <w:p w14:paraId="3A8946C5" w14:textId="77777777" w:rsidR="00086977" w:rsidRPr="00C67AE4" w:rsidRDefault="00086977" w:rsidP="00086977">
      <w:pPr>
        <w:rPr>
          <w:lang w:val="en-US"/>
        </w:rPr>
      </w:pPr>
    </w:p>
    <w:p w14:paraId="3F6CD619" w14:textId="5AA0B3AC" w:rsidR="00086977" w:rsidRPr="00795089" w:rsidRDefault="00086977" w:rsidP="00086977">
      <w:pPr>
        <w:rPr>
          <w:bCs/>
        </w:rPr>
      </w:pPr>
      <w:r w:rsidRPr="00003716">
        <w:rPr>
          <w:bCs/>
        </w:rPr>
        <w:t xml:space="preserve">The images accompanying this media release can be downloaded </w:t>
      </w:r>
      <w:hyperlink r:id="rId13" w:history="1">
        <w:r w:rsidRPr="00003716">
          <w:rPr>
            <w:rStyle w:val="Hyperlink"/>
            <w:bCs/>
            <w:color w:val="0095D5" w:themeColor="accent1"/>
          </w:rPr>
          <w:t>here</w:t>
        </w:r>
      </w:hyperlink>
      <w:r w:rsidRPr="00003716">
        <w:rPr>
          <w:bCs/>
        </w:rPr>
        <w:t>.</w:t>
      </w:r>
    </w:p>
    <w:p w14:paraId="4D5E5173" w14:textId="6E64A8F4" w:rsidR="00086977" w:rsidRPr="00F80229" w:rsidRDefault="00F80229" w:rsidP="00086977">
      <w:r>
        <w:t xml:space="preserve">Dolby </w:t>
      </w:r>
      <w:r w:rsidRPr="00F80229">
        <w:t>Atmos is a</w:t>
      </w:r>
      <w:r>
        <w:t xml:space="preserve"> </w:t>
      </w:r>
      <w:r w:rsidRPr="00F80229">
        <w:t>trademark</w:t>
      </w:r>
      <w:r>
        <w:t xml:space="preserve"> </w:t>
      </w:r>
      <w:r w:rsidRPr="00F80229">
        <w:t>of Dolby Laboratories Licensing Corporation</w:t>
      </w:r>
      <w:r>
        <w:t>.</w:t>
      </w:r>
    </w:p>
    <w:p w14:paraId="7410B424" w14:textId="77777777" w:rsidR="00DB6BFB" w:rsidRDefault="00DB6BFB" w:rsidP="00086977"/>
    <w:p w14:paraId="5EFFC046" w14:textId="77777777" w:rsidR="00DB6BFB" w:rsidRDefault="00DB6BFB" w:rsidP="00DB6BFB">
      <w:pPr>
        <w:pStyle w:val="About"/>
        <w:rPr>
          <w:b/>
          <w:bCs/>
        </w:rPr>
      </w:pPr>
      <w:bookmarkStart w:id="0" w:name="_Hlk44672633"/>
      <w:r>
        <w:rPr>
          <w:b/>
          <w:bCs/>
        </w:rPr>
        <w:t>About the Sennheiser Group</w:t>
      </w:r>
    </w:p>
    <w:p w14:paraId="14801732" w14:textId="77777777" w:rsidR="00DB6BFB" w:rsidRDefault="00DB6BFB" w:rsidP="00DB6BFB">
      <w:pPr>
        <w:pStyle w:val="About"/>
        <w:rPr>
          <w:color w:val="000000"/>
          <w:lang w:val="en-US"/>
        </w:rPr>
      </w:pPr>
      <w:bookmarkStart w:id="1" w:name="_Hlk79490807"/>
    </w:p>
    <w:p w14:paraId="1106A3DF" w14:textId="77777777" w:rsidR="00DB6BFB" w:rsidRDefault="00DB6BFB" w:rsidP="00DB6BFB">
      <w:pPr>
        <w:pStyle w:val="About"/>
      </w:pPr>
      <w:r>
        <w:rPr>
          <w:szCs w:val="18"/>
          <w:lang w:val="en-US"/>
        </w:rPr>
        <w:t>Building the future of audio and creating unique sound experiences for our customers - this is the aspiration that unites the employees of the Sennheiser Group worldwide. The independent family-owned company Sennheiser</w:t>
      </w:r>
      <w:r w:rsidRPr="00F843BC">
        <w:rPr>
          <w:lang w:val="en-US"/>
        </w:rPr>
        <w:t xml:space="preserve"> </w:t>
      </w:r>
      <w:r>
        <w:rPr>
          <w:szCs w:val="18"/>
          <w:lang w:val="en-US"/>
        </w:rPr>
        <w:t xml:space="preserve">was founded in 1945. Today, </w:t>
      </w:r>
      <w:r>
        <w:rPr>
          <w:lang w:val="en-US"/>
        </w:rPr>
        <w:t>it is</w:t>
      </w:r>
      <w:r w:rsidRPr="00F843BC">
        <w:rPr>
          <w:lang w:val="en-US"/>
        </w:rPr>
        <w:t xml:space="preserve"> managed in the third generation by Dr. Andreas Sennheiser and Daniel Sennheiser</w:t>
      </w:r>
      <w:r>
        <w:rPr>
          <w:lang w:val="en-US"/>
        </w:rPr>
        <w:t xml:space="preserve">, and </w:t>
      </w:r>
      <w:r>
        <w:rPr>
          <w:szCs w:val="18"/>
          <w:lang w:val="en-US"/>
        </w:rPr>
        <w:t xml:space="preserve">is one of the leading manufacturers in the field of </w:t>
      </w:r>
      <w:r w:rsidRPr="009F5FED">
        <w:rPr>
          <w:szCs w:val="18"/>
          <w:lang w:val="en-US"/>
        </w:rPr>
        <w:t xml:space="preserve">professional audio technology. </w:t>
      </w:r>
      <w:r>
        <w:rPr>
          <w:szCs w:val="18"/>
          <w:lang w:val="en-US"/>
        </w:rPr>
        <w:t xml:space="preserve">Within </w:t>
      </w:r>
      <w:r w:rsidRPr="009F5FED">
        <w:rPr>
          <w:szCs w:val="18"/>
          <w:lang w:val="en-US"/>
        </w:rPr>
        <w:t>the Sennheiser Group are Georg Neumann GmbH (Berlin</w:t>
      </w:r>
      <w:r>
        <w:rPr>
          <w:szCs w:val="18"/>
          <w:lang w:val="en-US"/>
        </w:rPr>
        <w:t>, Germany</w:t>
      </w:r>
      <w:r w:rsidRPr="009F5FED">
        <w:rPr>
          <w:szCs w:val="18"/>
          <w:lang w:val="en-US"/>
        </w:rPr>
        <w:t xml:space="preserve">), </w:t>
      </w:r>
      <w:r w:rsidRPr="009F5FED">
        <w:t>manufacturer of studio-grade audio equipment</w:t>
      </w:r>
      <w:r>
        <w:t xml:space="preserve">; </w:t>
      </w:r>
      <w:r w:rsidRPr="009F5FED">
        <w:t>Dear Reality GmbH (Düsseldorf</w:t>
      </w:r>
      <w:r>
        <w:t>, Germany</w:t>
      </w:r>
      <w:r w:rsidRPr="009F5FED">
        <w:t xml:space="preserve">), </w:t>
      </w:r>
      <w:r>
        <w:t>known for its binaural, Ambisonics, and multichannel encoders with realistic room virtualization;</w:t>
      </w:r>
      <w:r w:rsidRPr="009F5FED">
        <w:t xml:space="preserve"> </w:t>
      </w:r>
      <w:r>
        <w:t>and</w:t>
      </w:r>
      <w:r w:rsidRPr="009F5FED">
        <w:t xml:space="preserve"> Merging Technologies </w:t>
      </w:r>
      <w:r w:rsidRPr="009F5FED">
        <w:rPr>
          <w:rFonts w:ascii="Sennheiser Office" w:eastAsia="Sennheiser Office" w:hAnsi="Sennheiser Office"/>
          <w:color w:val="000000" w:themeColor="text1"/>
          <w:szCs w:val="18"/>
          <w:lang w:val="en-US"/>
        </w:rPr>
        <w:t>SA</w:t>
      </w:r>
      <w:r>
        <w:rPr>
          <w:rFonts w:ascii="Sennheiser Office" w:eastAsia="Sennheiser Office" w:hAnsi="Sennheiser Office"/>
          <w:color w:val="000000" w:themeColor="text1"/>
          <w:szCs w:val="18"/>
          <w:lang w:val="en-US"/>
        </w:rPr>
        <w:t xml:space="preserve"> (Puidoux, Switzerland)</w:t>
      </w:r>
      <w:r w:rsidRPr="009F5FED">
        <w:t xml:space="preserve">, </w:t>
      </w:r>
      <w:r>
        <w:rPr>
          <w:rFonts w:cstheme="majorBidi"/>
          <w:color w:val="000000" w:themeColor="text1"/>
          <w:lang w:val="en-US"/>
        </w:rPr>
        <w:t>specialist</w:t>
      </w:r>
      <w:r w:rsidRPr="009F5FED">
        <w:rPr>
          <w:rFonts w:cstheme="majorBidi"/>
          <w:color w:val="000000" w:themeColor="text1"/>
          <w:lang w:val="en-US"/>
        </w:rPr>
        <w:t xml:space="preserve"> </w:t>
      </w:r>
      <w:r>
        <w:rPr>
          <w:rFonts w:cstheme="majorBidi"/>
          <w:color w:val="000000" w:themeColor="text1"/>
          <w:lang w:val="en-US"/>
        </w:rPr>
        <w:t>in</w:t>
      </w:r>
      <w:r w:rsidRPr="009F5FED">
        <w:rPr>
          <w:rFonts w:cstheme="majorBidi"/>
          <w:color w:val="000000" w:themeColor="text1"/>
          <w:lang w:val="en-US"/>
        </w:rPr>
        <w:t xml:space="preserve"> high-resolution digital audio recording systems. </w:t>
      </w:r>
    </w:p>
    <w:p w14:paraId="46C95929" w14:textId="77777777" w:rsidR="00DB6BFB" w:rsidRPr="00D411CB" w:rsidRDefault="007C3AEC" w:rsidP="00DB6BFB">
      <w:pPr>
        <w:pStyle w:val="About"/>
        <w:rPr>
          <w:rFonts w:ascii="Sennheiser Office" w:hAnsi="Sennheiser Office"/>
          <w:color w:val="000000" w:themeColor="text1"/>
          <w:lang w:eastAsia="en-GB"/>
        </w:rPr>
      </w:pPr>
      <w:hyperlink r:id="rId14" w:history="1">
        <w:r w:rsidR="00DB6BFB" w:rsidRPr="00DE3085">
          <w:rPr>
            <w:rStyle w:val="Hyperlink"/>
            <w:color w:val="0095D5" w:themeColor="accent1"/>
            <w:lang w:val="en-US"/>
          </w:rPr>
          <w:t>sennheiser.</w:t>
        </w:r>
        <w:r w:rsidR="00DB6BFB" w:rsidRPr="00DE3085">
          <w:rPr>
            <w:rStyle w:val="Hyperlink"/>
            <w:rFonts w:ascii="Sennheiser Office" w:hAnsi="Sennheiser Office"/>
            <w:color w:val="0095D5" w:themeColor="accent1"/>
            <w:lang w:val="en-US"/>
          </w:rPr>
          <w:t>com</w:t>
        </w:r>
      </w:hyperlink>
      <w:r w:rsidR="00DB6BFB" w:rsidRPr="00D411CB">
        <w:rPr>
          <w:rFonts w:ascii="Sennheiser Office" w:hAnsi="Sennheiser Office"/>
          <w:color w:val="000000" w:themeColor="text1"/>
          <w:lang w:eastAsia="en-GB"/>
        </w:rPr>
        <w:t xml:space="preserve"> | </w:t>
      </w:r>
      <w:hyperlink r:id="rId15" w:history="1">
        <w:r w:rsidR="00DB6BFB" w:rsidRPr="00DE3085">
          <w:rPr>
            <w:rStyle w:val="Hyperlink"/>
            <w:rFonts w:ascii="Sennheiser Office" w:hAnsi="Sennheiser Office"/>
            <w:color w:val="0095D5" w:themeColor="accent1"/>
            <w:lang w:eastAsia="en-GB"/>
          </w:rPr>
          <w:t>neumann.com</w:t>
        </w:r>
      </w:hyperlink>
      <w:r w:rsidR="00DB6BFB" w:rsidRPr="00D411CB">
        <w:rPr>
          <w:rFonts w:ascii="Sennheiser Office" w:hAnsi="Sennheiser Office"/>
          <w:color w:val="000000" w:themeColor="text1"/>
          <w:lang w:eastAsia="en-GB"/>
        </w:rPr>
        <w:t xml:space="preserve"> |</w:t>
      </w:r>
      <w:r w:rsidR="00DB6BFB" w:rsidRPr="00DE3085">
        <w:rPr>
          <w:rStyle w:val="Hyperlink"/>
          <w:color w:val="000000" w:themeColor="text1"/>
          <w:u w:val="none"/>
        </w:rPr>
        <w:t xml:space="preserve"> </w:t>
      </w:r>
      <w:hyperlink r:id="rId16" w:history="1">
        <w:r w:rsidR="00DB6BFB" w:rsidRPr="00DE3085">
          <w:rPr>
            <w:rStyle w:val="Hyperlink"/>
            <w:color w:val="0095D5" w:themeColor="accent1"/>
          </w:rPr>
          <w:t>dear-reality.com</w:t>
        </w:r>
      </w:hyperlink>
      <w:r w:rsidR="00DB6BFB" w:rsidRPr="00DE3085">
        <w:rPr>
          <w:rStyle w:val="Hyperlink"/>
          <w:color w:val="000000" w:themeColor="text1"/>
          <w:u w:val="none"/>
        </w:rPr>
        <w:t xml:space="preserve"> </w:t>
      </w:r>
      <w:r w:rsidR="00DB6BFB" w:rsidRPr="00D411CB">
        <w:rPr>
          <w:rFonts w:ascii="Sennheiser Office" w:hAnsi="Sennheiser Office"/>
          <w:color w:val="000000" w:themeColor="text1"/>
          <w:lang w:eastAsia="en-GB"/>
        </w:rPr>
        <w:t xml:space="preserve">| </w:t>
      </w:r>
      <w:hyperlink r:id="rId17" w:history="1">
        <w:r w:rsidR="00DB6BFB" w:rsidRPr="00DE3085">
          <w:rPr>
            <w:rStyle w:val="Hyperlink"/>
            <w:color w:val="0095D5" w:themeColor="accent1"/>
          </w:rPr>
          <w:t>merging.com</w:t>
        </w:r>
      </w:hyperlink>
    </w:p>
    <w:bookmarkEnd w:id="1"/>
    <w:p w14:paraId="356E47BF" w14:textId="77777777" w:rsidR="00DB6BFB" w:rsidRDefault="00DB6BFB" w:rsidP="00DB6BFB">
      <w:pPr>
        <w:pStyle w:val="About"/>
      </w:pPr>
    </w:p>
    <w:bookmarkEnd w:id="0"/>
    <w:p w14:paraId="0B401E3C" w14:textId="77777777" w:rsidR="00C914CF" w:rsidRPr="00BB1A42" w:rsidRDefault="00C914CF" w:rsidP="00C914CF">
      <w:pPr>
        <w:pStyle w:val="About"/>
      </w:pPr>
    </w:p>
    <w:p w14:paraId="35D49866" w14:textId="77777777" w:rsidR="00C914CF" w:rsidRPr="00BB1A42" w:rsidRDefault="00C914CF" w:rsidP="00C914CF">
      <w:pPr>
        <w:pStyle w:val="Contact"/>
        <w:rPr>
          <w:b/>
        </w:rPr>
      </w:pPr>
      <w:r w:rsidRPr="00BB1A42">
        <w:rPr>
          <w:b/>
        </w:rPr>
        <w:t xml:space="preserve">Global </w:t>
      </w:r>
      <w:r>
        <w:rPr>
          <w:b/>
        </w:rPr>
        <w:t>Pro Audio</w:t>
      </w:r>
      <w:r w:rsidRPr="00BB1A42">
        <w:rPr>
          <w:b/>
        </w:rPr>
        <w:t xml:space="preserve"> Press Contact</w:t>
      </w:r>
      <w:r>
        <w:rPr>
          <w:b/>
        </w:rPr>
        <w:t xml:space="preserve"> </w:t>
      </w:r>
    </w:p>
    <w:p w14:paraId="37E7482A" w14:textId="77777777" w:rsidR="00C914CF" w:rsidRPr="00BB1A42" w:rsidRDefault="00C914CF" w:rsidP="00C914CF">
      <w:pPr>
        <w:pStyle w:val="Contact"/>
        <w:rPr>
          <w:color w:val="0095D5"/>
        </w:rPr>
      </w:pPr>
      <w:r w:rsidRPr="00BB1A42">
        <w:rPr>
          <w:color w:val="0095D5"/>
        </w:rPr>
        <w:t>Stephanie Schmidt</w:t>
      </w:r>
    </w:p>
    <w:p w14:paraId="3EC83532" w14:textId="77777777" w:rsidR="00C914CF" w:rsidRPr="00BB1A42" w:rsidRDefault="00C914CF" w:rsidP="00C914CF">
      <w:pPr>
        <w:pStyle w:val="Contact"/>
      </w:pPr>
      <w:r>
        <w:t>s</w:t>
      </w:r>
      <w:r w:rsidRPr="00BB1A42">
        <w:t>tephanie.schmidt@sennheiser.com</w:t>
      </w:r>
    </w:p>
    <w:p w14:paraId="21AD9303" w14:textId="77777777" w:rsidR="00C914CF" w:rsidRPr="00BB1A42" w:rsidRDefault="00C914CF" w:rsidP="00C914CF">
      <w:pPr>
        <w:pStyle w:val="Contact"/>
      </w:pPr>
      <w:r>
        <w:t xml:space="preserve">+49 </w:t>
      </w:r>
      <w:r w:rsidRPr="7855E27A">
        <w:rPr>
          <w:noProof/>
        </w:rPr>
        <w:t>(5130) 600 – 1275</w:t>
      </w:r>
    </w:p>
    <w:p w14:paraId="1AED9762" w14:textId="77777777" w:rsidR="00C914CF" w:rsidRPr="00BB1A42" w:rsidRDefault="00C914CF" w:rsidP="00C914CF">
      <w:pPr>
        <w:pStyle w:val="Contact"/>
      </w:pPr>
    </w:p>
    <w:p w14:paraId="1A7BD6E2" w14:textId="77777777" w:rsidR="001808F4" w:rsidRPr="001736A2" w:rsidRDefault="001808F4" w:rsidP="0066469A">
      <w:pPr>
        <w:pStyle w:val="Contact"/>
        <w:rPr>
          <w:lang w:val="de-DE"/>
        </w:rPr>
      </w:pPr>
    </w:p>
    <w:sectPr w:rsidR="001808F4" w:rsidRPr="001736A2"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78B557F7-1379-402A-A7C6-9AEC5F5A16F2}"/>
    <w:embedBold r:id="rId2" w:fontKey="{6C23D52C-D8BE-4AAD-870F-56574E18A2B5}"/>
    <w:embedItalic r:id="rId3" w:fontKey="{D99B363B-502B-4018-9A94-CB1C81607128}"/>
    <w:embedBoldItalic r:id="rId4" w:fontKey="{572CDAE8-4892-412D-84D2-4A0A10B6B4D5}"/>
  </w:font>
  <w:font w:name="Calibri">
    <w:panose1 w:val="020F0502020204030204"/>
    <w:charset w:val="00"/>
    <w:family w:val="swiss"/>
    <w:pitch w:val="variable"/>
    <w:sig w:usb0="E4002EFF" w:usb1="C000247B" w:usb2="00000009" w:usb3="00000000" w:csb0="000001FF" w:csb1="00000000"/>
    <w:embedRegular r:id="rId5" w:fontKey="{A930B9F0-09BE-4487-9119-7D8108F0944B}"/>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E3EB31F1-7725-48E7-A9B0-01F2527C7BD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0EE85816" w:rsidR="00324808" w:rsidRPr="008E5D5C" w:rsidRDefault="00CF4827" w:rsidP="008E5D5C">
    <w:pPr>
      <w:pStyle w:val="Header"/>
      <w:rPr>
        <w:color w:val="0095D5" w:themeColor="accent1"/>
      </w:rPr>
    </w:pPr>
    <w:r>
      <w:rPr>
        <w:color w:val="0095D5" w:themeColor="accent1"/>
      </w:rPr>
      <w:t>PRESS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7C3AEC">
      <w:fldChar w:fldCharType="begin"/>
    </w:r>
    <w:r w:rsidR="007C3AEC">
      <w:instrText xml:space="preserve"> NUMPAGES  \* Arabic  \* MERGEFORMAT </w:instrText>
    </w:r>
    <w:r w:rsidR="007C3AEC">
      <w:fldChar w:fldCharType="separate"/>
    </w:r>
    <w:r>
      <w:rPr>
        <w:noProof/>
      </w:rPr>
      <w:t>5</w:t>
    </w:r>
    <w:r w:rsidR="007C3AE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2F7C3B6"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C914CF">
      <w:rPr>
        <w:color w:val="0095D5" w:themeColor="accent1"/>
      </w:rPr>
      <w:t xml:space="preserve">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7C3AEC">
      <w:fldChar w:fldCharType="begin"/>
    </w:r>
    <w:r w:rsidR="007C3AEC">
      <w:instrText xml:space="preserve"> NUMPAGES  \* Arabic  \* MERGEFORMAT </w:instrText>
    </w:r>
    <w:r w:rsidR="007C3AEC">
      <w:fldChar w:fldCharType="separate"/>
    </w:r>
    <w:r>
      <w:rPr>
        <w:noProof/>
      </w:rPr>
      <w:t>5</w:t>
    </w:r>
    <w:r w:rsidR="007C3AE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6"/>
  </w:num>
  <w:num w:numId="2" w16cid:durableId="1163005001">
    <w:abstractNumId w:val="3"/>
  </w:num>
  <w:num w:numId="3" w16cid:durableId="1436055385">
    <w:abstractNumId w:val="24"/>
  </w:num>
  <w:num w:numId="4" w16cid:durableId="1854755881">
    <w:abstractNumId w:val="5"/>
  </w:num>
  <w:num w:numId="5" w16cid:durableId="1600749496">
    <w:abstractNumId w:val="19"/>
  </w:num>
  <w:num w:numId="6" w16cid:durableId="1600408783">
    <w:abstractNumId w:val="9"/>
  </w:num>
  <w:num w:numId="7" w16cid:durableId="8831810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2"/>
  </w:num>
  <w:num w:numId="9" w16cid:durableId="519899244">
    <w:abstractNumId w:val="15"/>
  </w:num>
  <w:num w:numId="10" w16cid:durableId="1182284721">
    <w:abstractNumId w:val="1"/>
  </w:num>
  <w:num w:numId="11" w16cid:durableId="1913393870">
    <w:abstractNumId w:val="7"/>
  </w:num>
  <w:num w:numId="12" w16cid:durableId="722758710">
    <w:abstractNumId w:val="16"/>
  </w:num>
  <w:num w:numId="13" w16cid:durableId="341049434">
    <w:abstractNumId w:val="23"/>
  </w:num>
  <w:num w:numId="14" w16cid:durableId="1448622555">
    <w:abstractNumId w:val="4"/>
  </w:num>
  <w:num w:numId="15" w16cid:durableId="674577119">
    <w:abstractNumId w:val="17"/>
  </w:num>
  <w:num w:numId="16" w16cid:durableId="667904180">
    <w:abstractNumId w:val="11"/>
  </w:num>
  <w:num w:numId="17" w16cid:durableId="1887175600">
    <w:abstractNumId w:val="10"/>
  </w:num>
  <w:num w:numId="18" w16cid:durableId="1930965624">
    <w:abstractNumId w:val="8"/>
  </w:num>
  <w:num w:numId="19" w16cid:durableId="969431907">
    <w:abstractNumId w:val="13"/>
  </w:num>
  <w:num w:numId="20" w16cid:durableId="1354069743">
    <w:abstractNumId w:val="14"/>
  </w:num>
  <w:num w:numId="21" w16cid:durableId="1554854988">
    <w:abstractNumId w:val="18"/>
  </w:num>
  <w:num w:numId="22" w16cid:durableId="839586298">
    <w:abstractNumId w:val="22"/>
  </w:num>
  <w:num w:numId="23" w16cid:durableId="1779643874">
    <w:abstractNumId w:val="20"/>
  </w:num>
  <w:num w:numId="24" w16cid:durableId="1664551872">
    <w:abstractNumId w:val="21"/>
  </w:num>
  <w:num w:numId="25" w16cid:durableId="2106225954">
    <w:abstractNumId w:val="0"/>
  </w:num>
  <w:num w:numId="26" w16cid:durableId="19990712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defaultTabStop w:val="708"/>
  <w:hyphenationZone w:val="425"/>
  <w:characterSpacingControl w:val="doNotCompress"/>
  <w:hdrShapeDefaults>
    <o:shapedefaults v:ext="edit" spidmax="196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3716"/>
    <w:rsid w:val="00007D36"/>
    <w:rsid w:val="000134D7"/>
    <w:rsid w:val="0001367D"/>
    <w:rsid w:val="00013C28"/>
    <w:rsid w:val="00014BCA"/>
    <w:rsid w:val="0001540B"/>
    <w:rsid w:val="0001632B"/>
    <w:rsid w:val="0001676E"/>
    <w:rsid w:val="00021722"/>
    <w:rsid w:val="00024D82"/>
    <w:rsid w:val="00033E19"/>
    <w:rsid w:val="00034027"/>
    <w:rsid w:val="00034424"/>
    <w:rsid w:val="00035A74"/>
    <w:rsid w:val="00037CAA"/>
    <w:rsid w:val="000451AC"/>
    <w:rsid w:val="00046898"/>
    <w:rsid w:val="00047D6A"/>
    <w:rsid w:val="000515F9"/>
    <w:rsid w:val="00052598"/>
    <w:rsid w:val="000534CD"/>
    <w:rsid w:val="000546D3"/>
    <w:rsid w:val="000569C8"/>
    <w:rsid w:val="00060BEE"/>
    <w:rsid w:val="0006221A"/>
    <w:rsid w:val="00062A68"/>
    <w:rsid w:val="000650C7"/>
    <w:rsid w:val="00067931"/>
    <w:rsid w:val="00071D44"/>
    <w:rsid w:val="00082526"/>
    <w:rsid w:val="000845EB"/>
    <w:rsid w:val="000850F9"/>
    <w:rsid w:val="00086977"/>
    <w:rsid w:val="00086BC7"/>
    <w:rsid w:val="00090449"/>
    <w:rsid w:val="00090721"/>
    <w:rsid w:val="00093230"/>
    <w:rsid w:val="0009384F"/>
    <w:rsid w:val="000A054A"/>
    <w:rsid w:val="000A3ECE"/>
    <w:rsid w:val="000B16C2"/>
    <w:rsid w:val="000C07FC"/>
    <w:rsid w:val="000C1C9D"/>
    <w:rsid w:val="000C3C6E"/>
    <w:rsid w:val="000D07C3"/>
    <w:rsid w:val="000D6B69"/>
    <w:rsid w:val="000E558A"/>
    <w:rsid w:val="000E735B"/>
    <w:rsid w:val="000E7A92"/>
    <w:rsid w:val="000F1105"/>
    <w:rsid w:val="000F1B7D"/>
    <w:rsid w:val="000F712D"/>
    <w:rsid w:val="000F7E49"/>
    <w:rsid w:val="001023F9"/>
    <w:rsid w:val="001030EE"/>
    <w:rsid w:val="0010692D"/>
    <w:rsid w:val="001103C9"/>
    <w:rsid w:val="00110939"/>
    <w:rsid w:val="00111950"/>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51A46"/>
    <w:rsid w:val="00152FA9"/>
    <w:rsid w:val="00161E89"/>
    <w:rsid w:val="001624CA"/>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6350"/>
    <w:rsid w:val="00192CBA"/>
    <w:rsid w:val="00196190"/>
    <w:rsid w:val="00196886"/>
    <w:rsid w:val="00197815"/>
    <w:rsid w:val="001A1DA6"/>
    <w:rsid w:val="001A3B16"/>
    <w:rsid w:val="001A5A7D"/>
    <w:rsid w:val="001A6D46"/>
    <w:rsid w:val="001A6DF3"/>
    <w:rsid w:val="001B0B49"/>
    <w:rsid w:val="001B46A8"/>
    <w:rsid w:val="001B49D9"/>
    <w:rsid w:val="001B4B52"/>
    <w:rsid w:val="001B6A18"/>
    <w:rsid w:val="001C00CF"/>
    <w:rsid w:val="001C0AC8"/>
    <w:rsid w:val="001C63D8"/>
    <w:rsid w:val="001D4136"/>
    <w:rsid w:val="001D4E25"/>
    <w:rsid w:val="001E0C8F"/>
    <w:rsid w:val="001E188A"/>
    <w:rsid w:val="001E2C73"/>
    <w:rsid w:val="001E4B8E"/>
    <w:rsid w:val="001F2EA0"/>
    <w:rsid w:val="001F3001"/>
    <w:rsid w:val="002008AB"/>
    <w:rsid w:val="00203C58"/>
    <w:rsid w:val="002057CE"/>
    <w:rsid w:val="00205AD4"/>
    <w:rsid w:val="002075EF"/>
    <w:rsid w:val="00207D64"/>
    <w:rsid w:val="00213B6E"/>
    <w:rsid w:val="00214801"/>
    <w:rsid w:val="002206C4"/>
    <w:rsid w:val="00225A83"/>
    <w:rsid w:val="0023030F"/>
    <w:rsid w:val="0023078D"/>
    <w:rsid w:val="002332F1"/>
    <w:rsid w:val="00235506"/>
    <w:rsid w:val="002356E0"/>
    <w:rsid w:val="00235C08"/>
    <w:rsid w:val="00240019"/>
    <w:rsid w:val="002409B4"/>
    <w:rsid w:val="00245322"/>
    <w:rsid w:val="002461ED"/>
    <w:rsid w:val="002465AA"/>
    <w:rsid w:val="00246A95"/>
    <w:rsid w:val="00247165"/>
    <w:rsid w:val="002502A3"/>
    <w:rsid w:val="00250A63"/>
    <w:rsid w:val="00257E72"/>
    <w:rsid w:val="00261257"/>
    <w:rsid w:val="00262172"/>
    <w:rsid w:val="002670A9"/>
    <w:rsid w:val="00280603"/>
    <w:rsid w:val="00282096"/>
    <w:rsid w:val="00282A73"/>
    <w:rsid w:val="00282A8D"/>
    <w:rsid w:val="002834AA"/>
    <w:rsid w:val="00284363"/>
    <w:rsid w:val="002849F1"/>
    <w:rsid w:val="002856C8"/>
    <w:rsid w:val="00286F89"/>
    <w:rsid w:val="002917A2"/>
    <w:rsid w:val="002A0160"/>
    <w:rsid w:val="002A24D0"/>
    <w:rsid w:val="002A54F5"/>
    <w:rsid w:val="002B0A15"/>
    <w:rsid w:val="002B228B"/>
    <w:rsid w:val="002B4D35"/>
    <w:rsid w:val="002B56E7"/>
    <w:rsid w:val="002B7498"/>
    <w:rsid w:val="002C10B6"/>
    <w:rsid w:val="002C4738"/>
    <w:rsid w:val="002C6F4D"/>
    <w:rsid w:val="002C7064"/>
    <w:rsid w:val="002D11A8"/>
    <w:rsid w:val="002D6BD2"/>
    <w:rsid w:val="002E0F21"/>
    <w:rsid w:val="002E1879"/>
    <w:rsid w:val="002E1F7C"/>
    <w:rsid w:val="002E3E3C"/>
    <w:rsid w:val="002E5827"/>
    <w:rsid w:val="002E6AC4"/>
    <w:rsid w:val="002E6B5A"/>
    <w:rsid w:val="002F35FE"/>
    <w:rsid w:val="002F6C5E"/>
    <w:rsid w:val="0030235B"/>
    <w:rsid w:val="00305B63"/>
    <w:rsid w:val="00310330"/>
    <w:rsid w:val="00311C6F"/>
    <w:rsid w:val="00314D5D"/>
    <w:rsid w:val="00320EA4"/>
    <w:rsid w:val="003222F5"/>
    <w:rsid w:val="00323587"/>
    <w:rsid w:val="00324808"/>
    <w:rsid w:val="00324859"/>
    <w:rsid w:val="003255A8"/>
    <w:rsid w:val="00326FB8"/>
    <w:rsid w:val="003275FC"/>
    <w:rsid w:val="00330111"/>
    <w:rsid w:val="003330DE"/>
    <w:rsid w:val="00334CD0"/>
    <w:rsid w:val="00337412"/>
    <w:rsid w:val="00341363"/>
    <w:rsid w:val="00346D4C"/>
    <w:rsid w:val="003477FA"/>
    <w:rsid w:val="00350556"/>
    <w:rsid w:val="00351B40"/>
    <w:rsid w:val="003524A7"/>
    <w:rsid w:val="00354AF9"/>
    <w:rsid w:val="0036480A"/>
    <w:rsid w:val="00364D9F"/>
    <w:rsid w:val="003673FF"/>
    <w:rsid w:val="003708EA"/>
    <w:rsid w:val="00372321"/>
    <w:rsid w:val="00373F92"/>
    <w:rsid w:val="00375ACD"/>
    <w:rsid w:val="0038473C"/>
    <w:rsid w:val="0038583A"/>
    <w:rsid w:val="00387600"/>
    <w:rsid w:val="00387744"/>
    <w:rsid w:val="00392136"/>
    <w:rsid w:val="0039693C"/>
    <w:rsid w:val="003A26C2"/>
    <w:rsid w:val="003A4922"/>
    <w:rsid w:val="003A649F"/>
    <w:rsid w:val="003B6F65"/>
    <w:rsid w:val="003C4BE3"/>
    <w:rsid w:val="003C59A5"/>
    <w:rsid w:val="003C5BCC"/>
    <w:rsid w:val="003D06A1"/>
    <w:rsid w:val="003D20E7"/>
    <w:rsid w:val="003D2DCD"/>
    <w:rsid w:val="003D435A"/>
    <w:rsid w:val="003D4D81"/>
    <w:rsid w:val="003E0005"/>
    <w:rsid w:val="003E38A9"/>
    <w:rsid w:val="003E39E1"/>
    <w:rsid w:val="003E4B10"/>
    <w:rsid w:val="003E4BEF"/>
    <w:rsid w:val="003F4719"/>
    <w:rsid w:val="003F6B63"/>
    <w:rsid w:val="0040012C"/>
    <w:rsid w:val="00400B3D"/>
    <w:rsid w:val="00403B61"/>
    <w:rsid w:val="00404BF7"/>
    <w:rsid w:val="00407AFB"/>
    <w:rsid w:val="004122C3"/>
    <w:rsid w:val="0041298E"/>
    <w:rsid w:val="004222D6"/>
    <w:rsid w:val="0042541A"/>
    <w:rsid w:val="004258A9"/>
    <w:rsid w:val="00431785"/>
    <w:rsid w:val="004332C4"/>
    <w:rsid w:val="0043430D"/>
    <w:rsid w:val="004344C6"/>
    <w:rsid w:val="004409EF"/>
    <w:rsid w:val="00442551"/>
    <w:rsid w:val="004426FB"/>
    <w:rsid w:val="0045090B"/>
    <w:rsid w:val="00450FE3"/>
    <w:rsid w:val="004510F7"/>
    <w:rsid w:val="00451F9E"/>
    <w:rsid w:val="00453B3E"/>
    <w:rsid w:val="00454A5A"/>
    <w:rsid w:val="00455202"/>
    <w:rsid w:val="004555C1"/>
    <w:rsid w:val="00456CAC"/>
    <w:rsid w:val="00462AE9"/>
    <w:rsid w:val="00470159"/>
    <w:rsid w:val="00474E4B"/>
    <w:rsid w:val="00483AF6"/>
    <w:rsid w:val="004850F3"/>
    <w:rsid w:val="00490C42"/>
    <w:rsid w:val="004A40F5"/>
    <w:rsid w:val="004C3017"/>
    <w:rsid w:val="004D1199"/>
    <w:rsid w:val="004E0A54"/>
    <w:rsid w:val="004E19A6"/>
    <w:rsid w:val="004E2405"/>
    <w:rsid w:val="004E3E81"/>
    <w:rsid w:val="004E7F9A"/>
    <w:rsid w:val="004F31F9"/>
    <w:rsid w:val="004F355A"/>
    <w:rsid w:val="004F79CB"/>
    <w:rsid w:val="00500E07"/>
    <w:rsid w:val="00503BE9"/>
    <w:rsid w:val="00504A34"/>
    <w:rsid w:val="00505597"/>
    <w:rsid w:val="00507935"/>
    <w:rsid w:val="00507C02"/>
    <w:rsid w:val="005124E6"/>
    <w:rsid w:val="00512E7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FAB"/>
    <w:rsid w:val="00561A8C"/>
    <w:rsid w:val="00572758"/>
    <w:rsid w:val="005735C2"/>
    <w:rsid w:val="00574BF2"/>
    <w:rsid w:val="00576746"/>
    <w:rsid w:val="005771F8"/>
    <w:rsid w:val="005775E9"/>
    <w:rsid w:val="00580709"/>
    <w:rsid w:val="00580A90"/>
    <w:rsid w:val="00581015"/>
    <w:rsid w:val="00583AAC"/>
    <w:rsid w:val="00584432"/>
    <w:rsid w:val="00584E31"/>
    <w:rsid w:val="005853C0"/>
    <w:rsid w:val="005858A6"/>
    <w:rsid w:val="00585911"/>
    <w:rsid w:val="005861F7"/>
    <w:rsid w:val="00586B05"/>
    <w:rsid w:val="00596C4A"/>
    <w:rsid w:val="00597265"/>
    <w:rsid w:val="005A09B1"/>
    <w:rsid w:val="005A0B2C"/>
    <w:rsid w:val="005A1341"/>
    <w:rsid w:val="005A3459"/>
    <w:rsid w:val="005A6973"/>
    <w:rsid w:val="005B18BE"/>
    <w:rsid w:val="005C1F67"/>
    <w:rsid w:val="005C346B"/>
    <w:rsid w:val="005C5F30"/>
    <w:rsid w:val="005C698C"/>
    <w:rsid w:val="005C6E3D"/>
    <w:rsid w:val="005C702A"/>
    <w:rsid w:val="005C7ECC"/>
    <w:rsid w:val="005D571F"/>
    <w:rsid w:val="005E34A2"/>
    <w:rsid w:val="005E4083"/>
    <w:rsid w:val="005F2A2F"/>
    <w:rsid w:val="005F375F"/>
    <w:rsid w:val="005F74D3"/>
    <w:rsid w:val="00600ED3"/>
    <w:rsid w:val="0060142B"/>
    <w:rsid w:val="006033A5"/>
    <w:rsid w:val="006051BB"/>
    <w:rsid w:val="006108B6"/>
    <w:rsid w:val="0062079F"/>
    <w:rsid w:val="0062293A"/>
    <w:rsid w:val="00627B1F"/>
    <w:rsid w:val="00631B22"/>
    <w:rsid w:val="00633157"/>
    <w:rsid w:val="00633754"/>
    <w:rsid w:val="0063731D"/>
    <w:rsid w:val="00645368"/>
    <w:rsid w:val="00645F87"/>
    <w:rsid w:val="006478D9"/>
    <w:rsid w:val="006502F1"/>
    <w:rsid w:val="006626CC"/>
    <w:rsid w:val="00662BB7"/>
    <w:rsid w:val="0066330C"/>
    <w:rsid w:val="0066469A"/>
    <w:rsid w:val="00665D96"/>
    <w:rsid w:val="00667104"/>
    <w:rsid w:val="0066793E"/>
    <w:rsid w:val="0067466B"/>
    <w:rsid w:val="006758C2"/>
    <w:rsid w:val="00675D6D"/>
    <w:rsid w:val="00675DA0"/>
    <w:rsid w:val="00675EC3"/>
    <w:rsid w:val="0067694A"/>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B12AB"/>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34D7"/>
    <w:rsid w:val="006E58DB"/>
    <w:rsid w:val="006E7B06"/>
    <w:rsid w:val="006F058F"/>
    <w:rsid w:val="006F06EB"/>
    <w:rsid w:val="006F134F"/>
    <w:rsid w:val="006F1F15"/>
    <w:rsid w:val="006F21EC"/>
    <w:rsid w:val="006F269B"/>
    <w:rsid w:val="006F5634"/>
    <w:rsid w:val="00701A09"/>
    <w:rsid w:val="007104C1"/>
    <w:rsid w:val="00713495"/>
    <w:rsid w:val="0071422C"/>
    <w:rsid w:val="007155FA"/>
    <w:rsid w:val="00720F2D"/>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77ED"/>
    <w:rsid w:val="0078066D"/>
    <w:rsid w:val="00782317"/>
    <w:rsid w:val="007834E1"/>
    <w:rsid w:val="00785695"/>
    <w:rsid w:val="00786EA4"/>
    <w:rsid w:val="0079263F"/>
    <w:rsid w:val="00795089"/>
    <w:rsid w:val="00796EF7"/>
    <w:rsid w:val="007A0C84"/>
    <w:rsid w:val="007A2D75"/>
    <w:rsid w:val="007A53BD"/>
    <w:rsid w:val="007A5DEA"/>
    <w:rsid w:val="007A5F92"/>
    <w:rsid w:val="007B0147"/>
    <w:rsid w:val="007B4116"/>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B18"/>
    <w:rsid w:val="007F4AB8"/>
    <w:rsid w:val="007F53DD"/>
    <w:rsid w:val="00800E20"/>
    <w:rsid w:val="00803189"/>
    <w:rsid w:val="008042D1"/>
    <w:rsid w:val="00806C0C"/>
    <w:rsid w:val="00810BAE"/>
    <w:rsid w:val="00812113"/>
    <w:rsid w:val="0081434A"/>
    <w:rsid w:val="008153F8"/>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1D65"/>
    <w:rsid w:val="008A2E98"/>
    <w:rsid w:val="008A3BF3"/>
    <w:rsid w:val="008B3DD9"/>
    <w:rsid w:val="008B54DB"/>
    <w:rsid w:val="008B57A7"/>
    <w:rsid w:val="008C496D"/>
    <w:rsid w:val="008C5B5F"/>
    <w:rsid w:val="008D372F"/>
    <w:rsid w:val="008D5B56"/>
    <w:rsid w:val="008D6CAB"/>
    <w:rsid w:val="008E1E57"/>
    <w:rsid w:val="008E477E"/>
    <w:rsid w:val="008E4C72"/>
    <w:rsid w:val="008E571F"/>
    <w:rsid w:val="008E5D5C"/>
    <w:rsid w:val="008E7699"/>
    <w:rsid w:val="008F0C1A"/>
    <w:rsid w:val="008F3CED"/>
    <w:rsid w:val="008F4A73"/>
    <w:rsid w:val="008F559F"/>
    <w:rsid w:val="009002B6"/>
    <w:rsid w:val="0090042A"/>
    <w:rsid w:val="00901209"/>
    <w:rsid w:val="00902F4D"/>
    <w:rsid w:val="00902FA2"/>
    <w:rsid w:val="009031C7"/>
    <w:rsid w:val="009118C9"/>
    <w:rsid w:val="00912C15"/>
    <w:rsid w:val="0091343F"/>
    <w:rsid w:val="00917FDF"/>
    <w:rsid w:val="00922ACD"/>
    <w:rsid w:val="009302B0"/>
    <w:rsid w:val="009319D3"/>
    <w:rsid w:val="00931A0C"/>
    <w:rsid w:val="00931C8D"/>
    <w:rsid w:val="009320A9"/>
    <w:rsid w:val="009334F8"/>
    <w:rsid w:val="00937175"/>
    <w:rsid w:val="00944D29"/>
    <w:rsid w:val="00945E93"/>
    <w:rsid w:val="009467C0"/>
    <w:rsid w:val="00946B67"/>
    <w:rsid w:val="00952155"/>
    <w:rsid w:val="00955A01"/>
    <w:rsid w:val="00956166"/>
    <w:rsid w:val="00957B9D"/>
    <w:rsid w:val="009608D0"/>
    <w:rsid w:val="00962054"/>
    <w:rsid w:val="00963927"/>
    <w:rsid w:val="0096404E"/>
    <w:rsid w:val="00964682"/>
    <w:rsid w:val="0097052A"/>
    <w:rsid w:val="0097112C"/>
    <w:rsid w:val="0097538C"/>
    <w:rsid w:val="00975757"/>
    <w:rsid w:val="00977493"/>
    <w:rsid w:val="00984DD8"/>
    <w:rsid w:val="00991BEB"/>
    <w:rsid w:val="00991E15"/>
    <w:rsid w:val="00992975"/>
    <w:rsid w:val="00992A12"/>
    <w:rsid w:val="00994054"/>
    <w:rsid w:val="00996E53"/>
    <w:rsid w:val="009973DF"/>
    <w:rsid w:val="00997A82"/>
    <w:rsid w:val="009A0974"/>
    <w:rsid w:val="009A7B53"/>
    <w:rsid w:val="009B34C7"/>
    <w:rsid w:val="009B3EDB"/>
    <w:rsid w:val="009B6BB2"/>
    <w:rsid w:val="009B7FBE"/>
    <w:rsid w:val="009C1012"/>
    <w:rsid w:val="009C323E"/>
    <w:rsid w:val="009C45A2"/>
    <w:rsid w:val="009C638A"/>
    <w:rsid w:val="009D0077"/>
    <w:rsid w:val="009D1CB7"/>
    <w:rsid w:val="009D4FA2"/>
    <w:rsid w:val="009D5915"/>
    <w:rsid w:val="009D6AD5"/>
    <w:rsid w:val="009E29D1"/>
    <w:rsid w:val="009E3461"/>
    <w:rsid w:val="009E3E90"/>
    <w:rsid w:val="009E4A17"/>
    <w:rsid w:val="009E7A10"/>
    <w:rsid w:val="009F037F"/>
    <w:rsid w:val="009F136E"/>
    <w:rsid w:val="009F1F9E"/>
    <w:rsid w:val="009F7EAC"/>
    <w:rsid w:val="00A02C88"/>
    <w:rsid w:val="00A06005"/>
    <w:rsid w:val="00A06726"/>
    <w:rsid w:val="00A079C0"/>
    <w:rsid w:val="00A07A2E"/>
    <w:rsid w:val="00A10D64"/>
    <w:rsid w:val="00A11584"/>
    <w:rsid w:val="00A138E6"/>
    <w:rsid w:val="00A14526"/>
    <w:rsid w:val="00A16D67"/>
    <w:rsid w:val="00A1701D"/>
    <w:rsid w:val="00A22CED"/>
    <w:rsid w:val="00A2591F"/>
    <w:rsid w:val="00A26180"/>
    <w:rsid w:val="00A325C4"/>
    <w:rsid w:val="00A36938"/>
    <w:rsid w:val="00A36C6A"/>
    <w:rsid w:val="00A40098"/>
    <w:rsid w:val="00A4309A"/>
    <w:rsid w:val="00A43E3B"/>
    <w:rsid w:val="00A545C7"/>
    <w:rsid w:val="00A55E69"/>
    <w:rsid w:val="00A56DA5"/>
    <w:rsid w:val="00A607EA"/>
    <w:rsid w:val="00A61908"/>
    <w:rsid w:val="00A61936"/>
    <w:rsid w:val="00A65088"/>
    <w:rsid w:val="00A656B8"/>
    <w:rsid w:val="00A660C5"/>
    <w:rsid w:val="00A67D35"/>
    <w:rsid w:val="00A710ED"/>
    <w:rsid w:val="00A813ED"/>
    <w:rsid w:val="00A82AC2"/>
    <w:rsid w:val="00A84B2B"/>
    <w:rsid w:val="00A8551F"/>
    <w:rsid w:val="00A8633B"/>
    <w:rsid w:val="00A86D84"/>
    <w:rsid w:val="00A87EA4"/>
    <w:rsid w:val="00A9144B"/>
    <w:rsid w:val="00A92F4F"/>
    <w:rsid w:val="00A95584"/>
    <w:rsid w:val="00A9625E"/>
    <w:rsid w:val="00A9749F"/>
    <w:rsid w:val="00AA0D3F"/>
    <w:rsid w:val="00AA1DB9"/>
    <w:rsid w:val="00AA4F06"/>
    <w:rsid w:val="00AA6074"/>
    <w:rsid w:val="00AB0C5A"/>
    <w:rsid w:val="00AB3D45"/>
    <w:rsid w:val="00AB48ED"/>
    <w:rsid w:val="00AB56F9"/>
    <w:rsid w:val="00AB5767"/>
    <w:rsid w:val="00AB6529"/>
    <w:rsid w:val="00AB6A70"/>
    <w:rsid w:val="00AC401E"/>
    <w:rsid w:val="00AC4501"/>
    <w:rsid w:val="00AC4E77"/>
    <w:rsid w:val="00AC7CFA"/>
    <w:rsid w:val="00AD65C5"/>
    <w:rsid w:val="00AD75E0"/>
    <w:rsid w:val="00AD7B4E"/>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3D27"/>
    <w:rsid w:val="00B17689"/>
    <w:rsid w:val="00B20E88"/>
    <w:rsid w:val="00B21D9D"/>
    <w:rsid w:val="00B2342E"/>
    <w:rsid w:val="00B24C89"/>
    <w:rsid w:val="00B2607F"/>
    <w:rsid w:val="00B30AE0"/>
    <w:rsid w:val="00B3544D"/>
    <w:rsid w:val="00B476AD"/>
    <w:rsid w:val="00B5217E"/>
    <w:rsid w:val="00B53F41"/>
    <w:rsid w:val="00B563B7"/>
    <w:rsid w:val="00B56D8B"/>
    <w:rsid w:val="00B63CC6"/>
    <w:rsid w:val="00B64B75"/>
    <w:rsid w:val="00B658A8"/>
    <w:rsid w:val="00B701F7"/>
    <w:rsid w:val="00B74CE0"/>
    <w:rsid w:val="00B76701"/>
    <w:rsid w:val="00B76B99"/>
    <w:rsid w:val="00B77E8D"/>
    <w:rsid w:val="00B80171"/>
    <w:rsid w:val="00B804BF"/>
    <w:rsid w:val="00B80DA0"/>
    <w:rsid w:val="00B843F1"/>
    <w:rsid w:val="00B85593"/>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C8D"/>
    <w:rsid w:val="00BC690B"/>
    <w:rsid w:val="00BD1602"/>
    <w:rsid w:val="00BD2220"/>
    <w:rsid w:val="00BD5E46"/>
    <w:rsid w:val="00BD6AA5"/>
    <w:rsid w:val="00BE0D8C"/>
    <w:rsid w:val="00BE1FBC"/>
    <w:rsid w:val="00BE4B9D"/>
    <w:rsid w:val="00BE56F7"/>
    <w:rsid w:val="00BE7046"/>
    <w:rsid w:val="00BE7969"/>
    <w:rsid w:val="00BF520E"/>
    <w:rsid w:val="00BF7D6F"/>
    <w:rsid w:val="00C02462"/>
    <w:rsid w:val="00C02BEF"/>
    <w:rsid w:val="00C02C6E"/>
    <w:rsid w:val="00C0425D"/>
    <w:rsid w:val="00C04E86"/>
    <w:rsid w:val="00C10489"/>
    <w:rsid w:val="00C12F68"/>
    <w:rsid w:val="00C14160"/>
    <w:rsid w:val="00C14F7D"/>
    <w:rsid w:val="00C16707"/>
    <w:rsid w:val="00C20AE4"/>
    <w:rsid w:val="00C24DAB"/>
    <w:rsid w:val="00C264BE"/>
    <w:rsid w:val="00C30400"/>
    <w:rsid w:val="00C30C91"/>
    <w:rsid w:val="00C3597D"/>
    <w:rsid w:val="00C363B8"/>
    <w:rsid w:val="00C40047"/>
    <w:rsid w:val="00C413D7"/>
    <w:rsid w:val="00C41533"/>
    <w:rsid w:val="00C42C03"/>
    <w:rsid w:val="00C44BBA"/>
    <w:rsid w:val="00C44D9D"/>
    <w:rsid w:val="00C472D4"/>
    <w:rsid w:val="00C5286F"/>
    <w:rsid w:val="00C54A26"/>
    <w:rsid w:val="00C615B3"/>
    <w:rsid w:val="00C64EFC"/>
    <w:rsid w:val="00C65C73"/>
    <w:rsid w:val="00C67AE4"/>
    <w:rsid w:val="00C74713"/>
    <w:rsid w:val="00C75488"/>
    <w:rsid w:val="00C77D48"/>
    <w:rsid w:val="00C8099E"/>
    <w:rsid w:val="00C85083"/>
    <w:rsid w:val="00C86F54"/>
    <w:rsid w:val="00C914CF"/>
    <w:rsid w:val="00C91ACD"/>
    <w:rsid w:val="00C931A2"/>
    <w:rsid w:val="00C94578"/>
    <w:rsid w:val="00C95682"/>
    <w:rsid w:val="00CA1EB9"/>
    <w:rsid w:val="00CA3E15"/>
    <w:rsid w:val="00CA535D"/>
    <w:rsid w:val="00CA7A6F"/>
    <w:rsid w:val="00CB321D"/>
    <w:rsid w:val="00CB73FD"/>
    <w:rsid w:val="00CC06C6"/>
    <w:rsid w:val="00CC1493"/>
    <w:rsid w:val="00CC14E7"/>
    <w:rsid w:val="00CC1D85"/>
    <w:rsid w:val="00CC211F"/>
    <w:rsid w:val="00CC48A7"/>
    <w:rsid w:val="00CC4F3B"/>
    <w:rsid w:val="00CC702E"/>
    <w:rsid w:val="00CD11F1"/>
    <w:rsid w:val="00CD2BC9"/>
    <w:rsid w:val="00CD5497"/>
    <w:rsid w:val="00CD5F7D"/>
    <w:rsid w:val="00CD7514"/>
    <w:rsid w:val="00CE24C7"/>
    <w:rsid w:val="00CE31F8"/>
    <w:rsid w:val="00CE4E9C"/>
    <w:rsid w:val="00CE5729"/>
    <w:rsid w:val="00CE77EB"/>
    <w:rsid w:val="00CF1694"/>
    <w:rsid w:val="00CF2319"/>
    <w:rsid w:val="00CF2865"/>
    <w:rsid w:val="00CF35D0"/>
    <w:rsid w:val="00CF4827"/>
    <w:rsid w:val="00CF4940"/>
    <w:rsid w:val="00CF501F"/>
    <w:rsid w:val="00CF55F6"/>
    <w:rsid w:val="00CF5AF7"/>
    <w:rsid w:val="00D01307"/>
    <w:rsid w:val="00D01572"/>
    <w:rsid w:val="00D02ACA"/>
    <w:rsid w:val="00D02F84"/>
    <w:rsid w:val="00D0344F"/>
    <w:rsid w:val="00D040DC"/>
    <w:rsid w:val="00D05627"/>
    <w:rsid w:val="00D0776E"/>
    <w:rsid w:val="00D12A38"/>
    <w:rsid w:val="00D13AB2"/>
    <w:rsid w:val="00D14479"/>
    <w:rsid w:val="00D1483E"/>
    <w:rsid w:val="00D1718B"/>
    <w:rsid w:val="00D22EA6"/>
    <w:rsid w:val="00D232C5"/>
    <w:rsid w:val="00D245A7"/>
    <w:rsid w:val="00D25F97"/>
    <w:rsid w:val="00D27D88"/>
    <w:rsid w:val="00D35DEF"/>
    <w:rsid w:val="00D371A8"/>
    <w:rsid w:val="00D37A55"/>
    <w:rsid w:val="00D424F5"/>
    <w:rsid w:val="00D446D4"/>
    <w:rsid w:val="00D44A1A"/>
    <w:rsid w:val="00D465F2"/>
    <w:rsid w:val="00D4710A"/>
    <w:rsid w:val="00D5457A"/>
    <w:rsid w:val="00D57D59"/>
    <w:rsid w:val="00D61667"/>
    <w:rsid w:val="00D62E03"/>
    <w:rsid w:val="00D644ED"/>
    <w:rsid w:val="00D64CB7"/>
    <w:rsid w:val="00D66D44"/>
    <w:rsid w:val="00D71D0B"/>
    <w:rsid w:val="00D71F10"/>
    <w:rsid w:val="00D72D96"/>
    <w:rsid w:val="00D74094"/>
    <w:rsid w:val="00D768EA"/>
    <w:rsid w:val="00D80A6A"/>
    <w:rsid w:val="00D80B51"/>
    <w:rsid w:val="00D843A0"/>
    <w:rsid w:val="00D85E0E"/>
    <w:rsid w:val="00D866B6"/>
    <w:rsid w:val="00D95391"/>
    <w:rsid w:val="00D97B9A"/>
    <w:rsid w:val="00DA233F"/>
    <w:rsid w:val="00DA5CB2"/>
    <w:rsid w:val="00DA6C29"/>
    <w:rsid w:val="00DA7718"/>
    <w:rsid w:val="00DA7CA1"/>
    <w:rsid w:val="00DB21A6"/>
    <w:rsid w:val="00DB6BFB"/>
    <w:rsid w:val="00DC17E0"/>
    <w:rsid w:val="00DC69CF"/>
    <w:rsid w:val="00DC6E90"/>
    <w:rsid w:val="00DD2D4B"/>
    <w:rsid w:val="00DD67BB"/>
    <w:rsid w:val="00DD7E59"/>
    <w:rsid w:val="00DE06A9"/>
    <w:rsid w:val="00DE2549"/>
    <w:rsid w:val="00DE36E4"/>
    <w:rsid w:val="00DF5534"/>
    <w:rsid w:val="00DF6947"/>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4335"/>
    <w:rsid w:val="00E36E64"/>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301A"/>
    <w:rsid w:val="00E631B7"/>
    <w:rsid w:val="00E63719"/>
    <w:rsid w:val="00E64067"/>
    <w:rsid w:val="00E65A3D"/>
    <w:rsid w:val="00E70ABD"/>
    <w:rsid w:val="00E7221E"/>
    <w:rsid w:val="00E751C1"/>
    <w:rsid w:val="00E7774F"/>
    <w:rsid w:val="00E80EB2"/>
    <w:rsid w:val="00E86685"/>
    <w:rsid w:val="00E95B59"/>
    <w:rsid w:val="00E9621B"/>
    <w:rsid w:val="00EA072B"/>
    <w:rsid w:val="00EA212C"/>
    <w:rsid w:val="00EA33F7"/>
    <w:rsid w:val="00EA38A6"/>
    <w:rsid w:val="00EA42E5"/>
    <w:rsid w:val="00EA56B6"/>
    <w:rsid w:val="00EA5D4E"/>
    <w:rsid w:val="00EB49F1"/>
    <w:rsid w:val="00EB6084"/>
    <w:rsid w:val="00EB67AD"/>
    <w:rsid w:val="00EC4738"/>
    <w:rsid w:val="00EC576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C70"/>
    <w:rsid w:val="00F04130"/>
    <w:rsid w:val="00F07328"/>
    <w:rsid w:val="00F135E0"/>
    <w:rsid w:val="00F13B95"/>
    <w:rsid w:val="00F1798E"/>
    <w:rsid w:val="00F21E95"/>
    <w:rsid w:val="00F23A6D"/>
    <w:rsid w:val="00F2427F"/>
    <w:rsid w:val="00F25D24"/>
    <w:rsid w:val="00F31887"/>
    <w:rsid w:val="00F33DD9"/>
    <w:rsid w:val="00F34BF5"/>
    <w:rsid w:val="00F4039B"/>
    <w:rsid w:val="00F40489"/>
    <w:rsid w:val="00F41998"/>
    <w:rsid w:val="00F43E67"/>
    <w:rsid w:val="00F443E5"/>
    <w:rsid w:val="00F45AA6"/>
    <w:rsid w:val="00F45F5C"/>
    <w:rsid w:val="00F47AA5"/>
    <w:rsid w:val="00F54F29"/>
    <w:rsid w:val="00F563C4"/>
    <w:rsid w:val="00F615F5"/>
    <w:rsid w:val="00F708DF"/>
    <w:rsid w:val="00F73E30"/>
    <w:rsid w:val="00F75316"/>
    <w:rsid w:val="00F80229"/>
    <w:rsid w:val="00F81E3E"/>
    <w:rsid w:val="00F83D75"/>
    <w:rsid w:val="00F864A8"/>
    <w:rsid w:val="00F86E94"/>
    <w:rsid w:val="00F90199"/>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E1E"/>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660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861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ennheiser-brandzone.com/share/ybBSWrQ7Smhevrked4z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ennheiser.com/ambeo-spatial-audio" TargetMode="External"/><Relationship Id="rId17" Type="http://schemas.openxmlformats.org/officeDocument/2006/relationships/hyperlink" Target="https://www.merging.com/" TargetMode="External"/><Relationship Id="rId2" Type="http://schemas.openxmlformats.org/officeDocument/2006/relationships/numbering" Target="numbering.xml"/><Relationship Id="rId16" Type="http://schemas.openxmlformats.org/officeDocument/2006/relationships/hyperlink" Target="https://www.dear-reality.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0RMh2LnJeGY" TargetMode="External"/><Relationship Id="rId5" Type="http://schemas.openxmlformats.org/officeDocument/2006/relationships/webSettings" Target="webSettings.xml"/><Relationship Id="rId15" Type="http://schemas.openxmlformats.org/officeDocument/2006/relationships/hyperlink" Target="https://protect-eu.mimecast.com/s/hW3dCm2oZUjNQA8YSDwLrJ?domain=neumann.com"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youtu.be/0RMh2LnJeGY" TargetMode="External"/><Relationship Id="rId14" Type="http://schemas.openxmlformats.org/officeDocument/2006/relationships/hyperlink" Target="https://protect-eu.mimecast.com/s/lUszCgxgJHAZzmKWSo3cGI?domain=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711</Words>
  <Characters>4056</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9</cp:revision>
  <cp:lastPrinted>2023-01-31T15:04:00Z</cp:lastPrinted>
  <dcterms:created xsi:type="dcterms:W3CDTF">2023-01-31T12:26:00Z</dcterms:created>
  <dcterms:modified xsi:type="dcterms:W3CDTF">2023-01-31T15:04:00Z</dcterms:modified>
</cp:coreProperties>
</file>